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B6D" w:rsidRPr="002D4486" w:rsidRDefault="00E55B6D" w:rsidP="00E55B6D">
      <w:pPr>
        <w:pStyle w:val="a3"/>
        <w:shd w:val="clear" w:color="auto" w:fill="FFFFFF"/>
        <w:spacing w:after="202" w:afterAutospacing="0" w:line="240" w:lineRule="atLeast"/>
        <w:jc w:val="right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2D4486">
        <w:rPr>
          <w:b/>
          <w:bCs/>
          <w:color w:val="000000"/>
          <w:sz w:val="28"/>
          <w:szCs w:val="28"/>
        </w:rPr>
        <w:t>Приложение 3</w:t>
      </w:r>
    </w:p>
    <w:p w:rsidR="00055147" w:rsidRPr="00055147" w:rsidRDefault="00055147" w:rsidP="00E55B6D">
      <w:pPr>
        <w:pStyle w:val="a3"/>
        <w:shd w:val="clear" w:color="auto" w:fill="FFFFFF"/>
        <w:spacing w:after="202" w:afterAutospacing="0" w:line="240" w:lineRule="atLeast"/>
        <w:jc w:val="center"/>
        <w:rPr>
          <w:rFonts w:ascii="Georgia" w:hAnsi="Georgia"/>
          <w:color w:val="000000"/>
          <w:sz w:val="28"/>
          <w:szCs w:val="28"/>
        </w:rPr>
      </w:pPr>
      <w:r w:rsidRPr="00055147">
        <w:rPr>
          <w:rFonts w:ascii="Georgia" w:hAnsi="Georgia"/>
          <w:b/>
          <w:bCs/>
          <w:color w:val="000000"/>
          <w:sz w:val="28"/>
          <w:szCs w:val="28"/>
        </w:rPr>
        <w:t>Практикум по  теме « Безработица»</w:t>
      </w:r>
    </w:p>
    <w:p w:rsidR="00055147" w:rsidRPr="00055147" w:rsidRDefault="00055147" w:rsidP="00055147">
      <w:pPr>
        <w:pStyle w:val="a3"/>
        <w:shd w:val="clear" w:color="auto" w:fill="FFFFFF"/>
        <w:spacing w:after="202" w:afterAutospacing="0" w:line="240" w:lineRule="atLeast"/>
        <w:rPr>
          <w:rFonts w:ascii="Georgia" w:hAnsi="Georgia"/>
          <w:color w:val="000000"/>
          <w:sz w:val="28"/>
          <w:szCs w:val="28"/>
        </w:rPr>
      </w:pPr>
      <w:r w:rsidRPr="00E71299">
        <w:rPr>
          <w:rFonts w:asciiTheme="majorHAnsi" w:eastAsiaTheme="majorEastAsia" w:hAnsiTheme="minorHAnsi" w:cstheme="majorBidi"/>
          <w:b/>
          <w:bCs/>
          <w:color w:val="1F497D" w:themeColor="text2"/>
          <w:sz w:val="64"/>
          <w:szCs w:val="64"/>
          <w:lang w:eastAsia="en-US"/>
        </w:rPr>
        <w:t xml:space="preserve"> </w:t>
      </w:r>
      <w:r w:rsidRPr="00055147">
        <w:rPr>
          <w:rFonts w:ascii="Georgia" w:hAnsi="Georgia"/>
          <w:b/>
          <w:bCs/>
          <w:color w:val="000000"/>
          <w:sz w:val="28"/>
          <w:szCs w:val="28"/>
        </w:rPr>
        <w:t>25. Определение признаков, явлений и понятий по контексту</w:t>
      </w:r>
    </w:p>
    <w:p w:rsidR="00055147" w:rsidRPr="00055147" w:rsidRDefault="00055147" w:rsidP="00D80196">
      <w:pPr>
        <w:pStyle w:val="a3"/>
        <w:shd w:val="clear" w:color="auto" w:fill="FFFFFF"/>
        <w:spacing w:after="202" w:line="240" w:lineRule="atLeast"/>
        <w:jc w:val="both"/>
        <w:rPr>
          <w:rFonts w:ascii="Georgia" w:hAnsi="Georgia"/>
          <w:i/>
          <w:color w:val="000000"/>
          <w:sz w:val="28"/>
          <w:szCs w:val="28"/>
        </w:rPr>
      </w:pPr>
      <w:r w:rsidRPr="00055147">
        <w:rPr>
          <w:rFonts w:ascii="Georgia" w:hAnsi="Georgia"/>
          <w:b/>
          <w:bCs/>
          <w:color w:val="000000"/>
          <w:sz w:val="28"/>
          <w:szCs w:val="28"/>
        </w:rPr>
        <w:t>К</w:t>
      </w:r>
      <w:r w:rsidRPr="00055147">
        <w:rPr>
          <w:rFonts w:ascii="Georgia" w:hAnsi="Georgia"/>
          <w:color w:val="000000"/>
          <w:sz w:val="28"/>
          <w:szCs w:val="28"/>
        </w:rPr>
        <w:t>акой смысл обществоведы вкладывают в понятие «безработица». При</w:t>
      </w:r>
      <w:r w:rsidRPr="00055147">
        <w:rPr>
          <w:rFonts w:ascii="Georgia" w:hAnsi="Georgia"/>
          <w:color w:val="000000"/>
          <w:sz w:val="28"/>
          <w:szCs w:val="28"/>
        </w:rPr>
        <w:softHyphen/>
        <w:t>вле</w:t>
      </w:r>
      <w:r w:rsidRPr="00055147">
        <w:rPr>
          <w:rFonts w:ascii="Georgia" w:hAnsi="Georgia"/>
          <w:color w:val="000000"/>
          <w:sz w:val="28"/>
          <w:szCs w:val="28"/>
        </w:rPr>
        <w:softHyphen/>
        <w:t>кая зна</w:t>
      </w:r>
      <w:r w:rsidRPr="00055147">
        <w:rPr>
          <w:rFonts w:ascii="Georgia" w:hAnsi="Georgia"/>
          <w:color w:val="000000"/>
          <w:sz w:val="28"/>
          <w:szCs w:val="28"/>
        </w:rPr>
        <w:softHyphen/>
        <w:t>ния об</w:t>
      </w:r>
      <w:r w:rsidRPr="00055147">
        <w:rPr>
          <w:rFonts w:ascii="Georgia" w:hAnsi="Georgia"/>
          <w:color w:val="000000"/>
          <w:sz w:val="28"/>
          <w:szCs w:val="28"/>
        </w:rPr>
        <w:softHyphen/>
        <w:t>ще</w:t>
      </w:r>
      <w:r w:rsidRPr="00055147">
        <w:rPr>
          <w:rFonts w:ascii="Georgia" w:hAnsi="Georgia"/>
          <w:color w:val="000000"/>
          <w:sz w:val="28"/>
          <w:szCs w:val="28"/>
        </w:rPr>
        <w:softHyphen/>
        <w:t>ство</w:t>
      </w:r>
      <w:r w:rsidRPr="00055147">
        <w:rPr>
          <w:rFonts w:ascii="Georgia" w:hAnsi="Georgia"/>
          <w:color w:val="000000"/>
          <w:sz w:val="28"/>
          <w:szCs w:val="28"/>
        </w:rPr>
        <w:softHyphen/>
        <w:t>вед</w:t>
      </w:r>
      <w:r w:rsidRPr="00055147">
        <w:rPr>
          <w:rFonts w:ascii="Georgia" w:hAnsi="Georgia"/>
          <w:color w:val="000000"/>
          <w:sz w:val="28"/>
          <w:szCs w:val="28"/>
        </w:rPr>
        <w:softHyphen/>
        <w:t>че</w:t>
      </w:r>
      <w:r w:rsidRPr="00055147">
        <w:rPr>
          <w:rFonts w:ascii="Georgia" w:hAnsi="Georgia"/>
          <w:color w:val="000000"/>
          <w:sz w:val="28"/>
          <w:szCs w:val="28"/>
        </w:rPr>
        <w:softHyphen/>
        <w:t>ско</w:t>
      </w:r>
      <w:r w:rsidRPr="00055147">
        <w:rPr>
          <w:rFonts w:ascii="Georgia" w:hAnsi="Georgia"/>
          <w:color w:val="000000"/>
          <w:sz w:val="28"/>
          <w:szCs w:val="28"/>
        </w:rPr>
        <w:softHyphen/>
        <w:t>го курса, со</w:t>
      </w:r>
      <w:r w:rsidRPr="00055147">
        <w:rPr>
          <w:rFonts w:ascii="Georgia" w:hAnsi="Georgia"/>
          <w:color w:val="000000"/>
          <w:sz w:val="28"/>
          <w:szCs w:val="28"/>
        </w:rPr>
        <w:softHyphen/>
        <w:t>ставь</w:t>
      </w:r>
      <w:r w:rsidRPr="00055147">
        <w:rPr>
          <w:rFonts w:ascii="Georgia" w:hAnsi="Georgia"/>
          <w:color w:val="000000"/>
          <w:sz w:val="28"/>
          <w:szCs w:val="28"/>
        </w:rPr>
        <w:softHyphen/>
        <w:t>те два пред</w:t>
      </w:r>
      <w:r w:rsidRPr="00055147">
        <w:rPr>
          <w:rFonts w:ascii="Georgia" w:hAnsi="Georgia"/>
          <w:color w:val="000000"/>
          <w:sz w:val="28"/>
          <w:szCs w:val="28"/>
        </w:rPr>
        <w:softHyphen/>
        <w:t>ло</w:t>
      </w:r>
      <w:r w:rsidRPr="00055147">
        <w:rPr>
          <w:rFonts w:ascii="Georgia" w:hAnsi="Georgia"/>
          <w:color w:val="000000"/>
          <w:sz w:val="28"/>
          <w:szCs w:val="28"/>
        </w:rPr>
        <w:softHyphen/>
        <w:t>же</w:t>
      </w:r>
      <w:r w:rsidRPr="00055147">
        <w:rPr>
          <w:rFonts w:ascii="Georgia" w:hAnsi="Georgia"/>
          <w:color w:val="000000"/>
          <w:sz w:val="28"/>
          <w:szCs w:val="28"/>
        </w:rPr>
        <w:softHyphen/>
        <w:t>ния: одно пред</w:t>
      </w:r>
      <w:r w:rsidRPr="00055147">
        <w:rPr>
          <w:rFonts w:ascii="Georgia" w:hAnsi="Georgia"/>
          <w:color w:val="000000"/>
          <w:sz w:val="28"/>
          <w:szCs w:val="28"/>
        </w:rPr>
        <w:softHyphen/>
        <w:t>ло</w:t>
      </w:r>
      <w:r w:rsidRPr="00055147">
        <w:rPr>
          <w:rFonts w:ascii="Georgia" w:hAnsi="Georgia"/>
          <w:color w:val="000000"/>
          <w:sz w:val="28"/>
          <w:szCs w:val="28"/>
        </w:rPr>
        <w:softHyphen/>
        <w:t>же</w:t>
      </w:r>
      <w:r w:rsidRPr="00055147">
        <w:rPr>
          <w:rFonts w:ascii="Georgia" w:hAnsi="Georgia"/>
          <w:color w:val="000000"/>
          <w:sz w:val="28"/>
          <w:szCs w:val="28"/>
        </w:rPr>
        <w:softHyphen/>
        <w:t>ние, со</w:t>
      </w:r>
      <w:r w:rsidRPr="00055147">
        <w:rPr>
          <w:rFonts w:ascii="Georgia" w:hAnsi="Georgia"/>
          <w:color w:val="000000"/>
          <w:sz w:val="28"/>
          <w:szCs w:val="28"/>
        </w:rPr>
        <w:softHyphen/>
        <w:t>дер</w:t>
      </w:r>
      <w:r w:rsidRPr="00055147">
        <w:rPr>
          <w:rFonts w:ascii="Georgia" w:hAnsi="Georgia"/>
          <w:color w:val="000000"/>
          <w:sz w:val="28"/>
          <w:szCs w:val="28"/>
        </w:rPr>
        <w:softHyphen/>
        <w:t>жа</w:t>
      </w:r>
      <w:r w:rsidRPr="00055147">
        <w:rPr>
          <w:rFonts w:ascii="Georgia" w:hAnsi="Georgia"/>
          <w:color w:val="000000"/>
          <w:sz w:val="28"/>
          <w:szCs w:val="28"/>
        </w:rPr>
        <w:softHyphen/>
        <w:t>щее ин</w:t>
      </w:r>
      <w:r w:rsidRPr="00055147">
        <w:rPr>
          <w:rFonts w:ascii="Georgia" w:hAnsi="Georgia"/>
          <w:color w:val="000000"/>
          <w:sz w:val="28"/>
          <w:szCs w:val="28"/>
        </w:rPr>
        <w:softHyphen/>
        <w:t>фор</w:t>
      </w:r>
      <w:r w:rsidRPr="00055147">
        <w:rPr>
          <w:rFonts w:ascii="Georgia" w:hAnsi="Georgia"/>
          <w:color w:val="000000"/>
          <w:sz w:val="28"/>
          <w:szCs w:val="28"/>
        </w:rPr>
        <w:softHyphen/>
        <w:t>ма</w:t>
      </w:r>
      <w:r w:rsidRPr="00055147">
        <w:rPr>
          <w:rFonts w:ascii="Georgia" w:hAnsi="Georgia"/>
          <w:color w:val="000000"/>
          <w:sz w:val="28"/>
          <w:szCs w:val="28"/>
        </w:rPr>
        <w:softHyphen/>
        <w:t>цию о видах безработицы, и одно пред</w:t>
      </w:r>
      <w:r w:rsidRPr="00055147">
        <w:rPr>
          <w:rFonts w:ascii="Georgia" w:hAnsi="Georgia"/>
          <w:color w:val="000000"/>
          <w:sz w:val="28"/>
          <w:szCs w:val="28"/>
        </w:rPr>
        <w:softHyphen/>
        <w:t>ло</w:t>
      </w:r>
      <w:r w:rsidRPr="00055147">
        <w:rPr>
          <w:rFonts w:ascii="Georgia" w:hAnsi="Georgia"/>
          <w:color w:val="000000"/>
          <w:sz w:val="28"/>
          <w:szCs w:val="28"/>
        </w:rPr>
        <w:softHyphen/>
        <w:t>же</w:t>
      </w:r>
      <w:r w:rsidRPr="00055147">
        <w:rPr>
          <w:rFonts w:ascii="Georgia" w:hAnsi="Georgia"/>
          <w:color w:val="000000"/>
          <w:sz w:val="28"/>
          <w:szCs w:val="28"/>
        </w:rPr>
        <w:softHyphen/>
        <w:t xml:space="preserve">ние о методах </w:t>
      </w:r>
      <w:r w:rsidRPr="00055147">
        <w:rPr>
          <w:rFonts w:ascii="Georgia" w:hAnsi="Georgia"/>
          <w:i/>
          <w:color w:val="000000"/>
          <w:sz w:val="28"/>
          <w:szCs w:val="28"/>
        </w:rPr>
        <w:t>борьбы государства с безработицей.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1. Безработица – это социально- экономическое явление, при котором часть работоспособного населения не может найти себе работу и становится резервной армией труда.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2. Государство должно бороться с безработицей, повышая государственные доходы или снижая налоги.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3. Основные виды безработицы: структурная, фрикционная, циклическая.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b/>
          <w:bCs/>
          <w:color w:val="000000"/>
          <w:sz w:val="28"/>
          <w:szCs w:val="28"/>
        </w:rPr>
      </w:pPr>
      <w:r w:rsidRPr="00055147">
        <w:rPr>
          <w:rFonts w:ascii="Georgia" w:hAnsi="Georgia"/>
          <w:b/>
          <w:bCs/>
          <w:color w:val="000000"/>
          <w:sz w:val="28"/>
          <w:szCs w:val="28"/>
        </w:rPr>
        <w:t>26. Раскрытие теоретических положений на примерах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color w:val="000000"/>
          <w:sz w:val="28"/>
          <w:szCs w:val="28"/>
        </w:rPr>
      </w:pPr>
      <w:r w:rsidRPr="00055147">
        <w:rPr>
          <w:rFonts w:ascii="Georgia" w:hAnsi="Georgia"/>
          <w:b/>
          <w:bCs/>
          <w:color w:val="000000"/>
          <w:sz w:val="28"/>
          <w:szCs w:val="28"/>
        </w:rPr>
        <w:t>Проиллюстрируйте примером каждый из трех видов безработицы; циклическую,</w:t>
      </w:r>
      <w:r w:rsidRPr="00055147">
        <w:rPr>
          <w:rStyle w:val="apple-converted-space"/>
          <w:rFonts w:ascii="Georgia" w:hAnsi="Georgia"/>
          <w:color w:val="000000"/>
          <w:sz w:val="28"/>
          <w:szCs w:val="28"/>
        </w:rPr>
        <w:t> </w:t>
      </w:r>
      <w:r w:rsidRPr="00055147">
        <w:rPr>
          <w:rFonts w:ascii="Georgia" w:hAnsi="Georgia"/>
          <w:b/>
          <w:bCs/>
          <w:color w:val="000000"/>
          <w:sz w:val="28"/>
          <w:szCs w:val="28"/>
        </w:rPr>
        <w:t>структурную, фрикционную.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i/>
          <w:color w:val="000000"/>
          <w:sz w:val="28"/>
          <w:szCs w:val="28"/>
        </w:rPr>
      </w:pPr>
      <w:r w:rsidRPr="00055147">
        <w:rPr>
          <w:rFonts w:ascii="Georgia" w:hAnsi="Georgia"/>
          <w:i/>
          <w:color w:val="000000"/>
          <w:sz w:val="28"/>
          <w:szCs w:val="28"/>
        </w:rPr>
        <w:t>1. Циклическая безработица - характерна для экономического кризиса, возникает в результате в результате спада производства.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i/>
          <w:color w:val="000000"/>
          <w:sz w:val="28"/>
          <w:szCs w:val="28"/>
        </w:rPr>
      </w:pPr>
      <w:r w:rsidRPr="00055147">
        <w:rPr>
          <w:rFonts w:ascii="Georgia" w:hAnsi="Georgia"/>
          <w:i/>
          <w:color w:val="000000"/>
          <w:sz w:val="28"/>
          <w:szCs w:val="28"/>
        </w:rPr>
        <w:t>2. Структурная безработица невозможность трудоустройства из-за различий в структуре спроса и предложения рабочей силы разной квалификации.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i/>
          <w:color w:val="000000"/>
          <w:sz w:val="28"/>
          <w:szCs w:val="28"/>
        </w:rPr>
      </w:pPr>
      <w:r w:rsidRPr="00055147">
        <w:rPr>
          <w:rFonts w:ascii="Georgia" w:hAnsi="Georgia"/>
          <w:i/>
          <w:color w:val="000000"/>
          <w:sz w:val="28"/>
          <w:szCs w:val="28"/>
        </w:rPr>
        <w:t>3. Фрикционная безработица-невозможность для уволенного работника найти свободное место по своей специальности.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color w:val="000000"/>
          <w:sz w:val="28"/>
          <w:szCs w:val="28"/>
        </w:rPr>
      </w:pPr>
      <w:r w:rsidRPr="00055147">
        <w:rPr>
          <w:rFonts w:ascii="Georgia" w:hAnsi="Georgia"/>
          <w:b/>
          <w:bCs/>
          <w:color w:val="000000"/>
          <w:sz w:val="28"/>
          <w:szCs w:val="28"/>
        </w:rPr>
        <w:t>27. Задание-задача.</w:t>
      </w:r>
      <w:r w:rsidRPr="00055147">
        <w:rPr>
          <w:rFonts w:ascii="Georgia" w:hAnsi="Georgia"/>
          <w:color w:val="000000"/>
          <w:sz w:val="28"/>
          <w:szCs w:val="28"/>
        </w:rPr>
        <w:t xml:space="preserve"> </w:t>
      </w:r>
      <w:r w:rsidRPr="00055147">
        <w:rPr>
          <w:rFonts w:ascii="Georgia" w:hAnsi="Georgia"/>
          <w:b/>
          <w:bCs/>
          <w:color w:val="000000"/>
          <w:sz w:val="28"/>
          <w:szCs w:val="28"/>
        </w:rPr>
        <w:t>Назовите негативные последствия безработицы.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i/>
          <w:color w:val="000000"/>
          <w:sz w:val="28"/>
          <w:szCs w:val="28"/>
        </w:rPr>
      </w:pPr>
      <w:r w:rsidRPr="00055147">
        <w:rPr>
          <w:rFonts w:ascii="Georgia" w:hAnsi="Georgia"/>
          <w:i/>
          <w:color w:val="000000"/>
          <w:sz w:val="28"/>
          <w:szCs w:val="28"/>
        </w:rPr>
        <w:t>1.Неиспользование экономического потенциала общества, когда реальный ВНП существенно меньше потенциального.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i/>
          <w:color w:val="000000"/>
          <w:sz w:val="28"/>
          <w:szCs w:val="28"/>
        </w:rPr>
      </w:pPr>
      <w:r w:rsidRPr="00055147">
        <w:rPr>
          <w:rFonts w:ascii="Georgia" w:hAnsi="Georgia"/>
          <w:i/>
          <w:color w:val="000000"/>
          <w:sz w:val="28"/>
          <w:szCs w:val="28"/>
        </w:rPr>
        <w:t>2. Снижение уровня жизни населения - потерявшие работу получают лишь пособие по безработице, сокращается потребительский спрос, уровень сбережений.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i/>
          <w:color w:val="000000"/>
          <w:sz w:val="28"/>
          <w:szCs w:val="28"/>
        </w:rPr>
      </w:pPr>
      <w:r w:rsidRPr="00055147">
        <w:rPr>
          <w:rFonts w:ascii="Georgia" w:hAnsi="Georgia"/>
          <w:i/>
          <w:color w:val="000000"/>
          <w:sz w:val="28"/>
          <w:szCs w:val="28"/>
        </w:rPr>
        <w:lastRenderedPageBreak/>
        <w:t>3. Потеря профессиональных знаний и навыков, что затрудняет возможность трудоустройства.</w:t>
      </w:r>
    </w:p>
    <w:p w:rsidR="00055147" w:rsidRPr="00055147" w:rsidRDefault="00055147" w:rsidP="00D80196">
      <w:pPr>
        <w:pStyle w:val="a3"/>
        <w:shd w:val="clear" w:color="auto" w:fill="FFFFFF"/>
        <w:spacing w:after="202" w:afterAutospacing="0" w:line="240" w:lineRule="atLeast"/>
        <w:jc w:val="both"/>
        <w:rPr>
          <w:rFonts w:ascii="Georgia" w:hAnsi="Georgia"/>
          <w:color w:val="000000"/>
          <w:sz w:val="28"/>
          <w:szCs w:val="28"/>
        </w:rPr>
      </w:pPr>
      <w:r w:rsidRPr="00055147">
        <w:rPr>
          <w:rFonts w:ascii="Georgia" w:hAnsi="Georgia"/>
          <w:b/>
          <w:bCs/>
          <w:color w:val="000000"/>
          <w:sz w:val="28"/>
          <w:szCs w:val="28"/>
        </w:rPr>
        <w:t>28. Составьте развернутый план по теме «Безработица».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1. Понятие безработицы.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2. Причины безработицы.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3. Основные виды безработицы: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а) структурная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б) фрикционная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в) циклическая.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4. Формы безработицы: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а) открытая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б) скрытая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в) текучая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г) застойная.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5. Последствия безработицы: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а) позитивные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б) негативные.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6. Уровень безработицы в РФ</w:t>
      </w:r>
    </w:p>
    <w:p w:rsidR="00055147" w:rsidRPr="00055147" w:rsidRDefault="00055147" w:rsidP="00D80196">
      <w:pPr>
        <w:pStyle w:val="a4"/>
        <w:jc w:val="both"/>
        <w:rPr>
          <w:i/>
          <w:sz w:val="28"/>
          <w:szCs w:val="28"/>
        </w:rPr>
      </w:pPr>
      <w:r w:rsidRPr="00055147">
        <w:rPr>
          <w:i/>
          <w:sz w:val="28"/>
          <w:szCs w:val="28"/>
        </w:rPr>
        <w:t>Регулирование уровня и продолжительности безработицы.</w:t>
      </w:r>
    </w:p>
    <w:p w:rsidR="00055147" w:rsidRPr="00055147" w:rsidRDefault="00055147" w:rsidP="00D80196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055147" w:rsidRPr="00055147" w:rsidRDefault="00055147" w:rsidP="00D80196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055147">
        <w:rPr>
          <w:rFonts w:ascii="TimesNewRoman" w:hAnsi="TimesNewRoman" w:cs="TimesNewRoman"/>
          <w:b/>
          <w:sz w:val="28"/>
          <w:szCs w:val="28"/>
        </w:rPr>
        <w:t>29</w:t>
      </w:r>
      <w:r w:rsidR="00D80196">
        <w:rPr>
          <w:rFonts w:ascii="TimesNewRoman" w:hAnsi="TimesNewRoman" w:cs="TimesNewRoman"/>
          <w:sz w:val="28"/>
          <w:szCs w:val="28"/>
        </w:rPr>
        <w:t>. Прочитайте предложенное ниже высказывание</w:t>
      </w:r>
      <w:r w:rsidRPr="00055147">
        <w:rPr>
          <w:rFonts w:ascii="TimesNewRoman" w:hAnsi="TimesNewRoman" w:cs="TimesNewRoman"/>
          <w:sz w:val="28"/>
          <w:szCs w:val="28"/>
        </w:rPr>
        <w:t>, раскройте его смысл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055147">
        <w:rPr>
          <w:rFonts w:ascii="TimesNewRoman" w:hAnsi="TimesNewRoman" w:cs="TimesNewRoman"/>
          <w:sz w:val="28"/>
          <w:szCs w:val="28"/>
        </w:rPr>
        <w:t>в форме мини-сочинения, обозначив при необходимости разные аспекты поставленной автором проблемы (затронутой темы).</w:t>
      </w:r>
      <w:r w:rsidR="00D80196">
        <w:rPr>
          <w:rFonts w:ascii="TimesNewRoman" w:hAnsi="TimesNewRoman" w:cs="TimesNewRoman"/>
          <w:sz w:val="28"/>
          <w:szCs w:val="28"/>
        </w:rPr>
        <w:t xml:space="preserve"> </w:t>
      </w:r>
      <w:r w:rsidRPr="00055147">
        <w:rPr>
          <w:rFonts w:ascii="TimesNewRoman" w:hAnsi="TimesNewRoman" w:cs="TimesNewRoman"/>
          <w:sz w:val="28"/>
          <w:szCs w:val="28"/>
        </w:rPr>
        <w:t>При изложении своих мыслей по поводу поднятой проблемы (обозначенной</w:t>
      </w:r>
      <w:r w:rsidR="00D80196">
        <w:rPr>
          <w:rFonts w:ascii="TimesNewRoman" w:hAnsi="TimesNewRoman" w:cs="TimesNewRoman"/>
          <w:sz w:val="28"/>
          <w:szCs w:val="28"/>
        </w:rPr>
        <w:t xml:space="preserve"> </w:t>
      </w:r>
      <w:r w:rsidRPr="00055147">
        <w:rPr>
          <w:rFonts w:ascii="TimesNewRoman" w:hAnsi="TimesNewRoman" w:cs="TimesNewRoman"/>
          <w:sz w:val="28"/>
          <w:szCs w:val="28"/>
        </w:rPr>
        <w:t xml:space="preserve">темы), при аргументации своей точки зрения используйте </w:t>
      </w:r>
      <w:r w:rsidRPr="00055147">
        <w:rPr>
          <w:rFonts w:ascii="TimesNewRoman,Bold" w:hAnsi="TimesNewRoman,Bold" w:cs="TimesNewRoman,Bold"/>
          <w:b/>
          <w:bCs/>
          <w:sz w:val="28"/>
          <w:szCs w:val="28"/>
        </w:rPr>
        <w:t>знания</w:t>
      </w:r>
      <w:r w:rsidRPr="00055147">
        <w:rPr>
          <w:rFonts w:ascii="TimesNewRoman" w:hAnsi="TimesNewRoman" w:cs="TimesNewRoman"/>
          <w:sz w:val="28"/>
          <w:szCs w:val="28"/>
        </w:rPr>
        <w:t>,</w:t>
      </w:r>
      <w:r w:rsidR="00D80196">
        <w:rPr>
          <w:rFonts w:ascii="TimesNewRoman" w:hAnsi="TimesNewRoman" w:cs="TimesNewRoman"/>
          <w:sz w:val="28"/>
          <w:szCs w:val="28"/>
        </w:rPr>
        <w:t xml:space="preserve"> </w:t>
      </w:r>
      <w:r w:rsidRPr="00055147">
        <w:rPr>
          <w:rFonts w:ascii="TimesNewRoman" w:hAnsi="TimesNewRoman" w:cs="TimesNewRoman"/>
          <w:sz w:val="28"/>
          <w:szCs w:val="28"/>
        </w:rPr>
        <w:t>полученные при изучении курса обществознания, соответствующие</w:t>
      </w:r>
      <w:r w:rsidR="00D80196">
        <w:rPr>
          <w:rFonts w:ascii="TimesNewRoman" w:hAnsi="TimesNewRoman" w:cs="TimesNewRoman"/>
          <w:sz w:val="28"/>
          <w:szCs w:val="28"/>
        </w:rPr>
        <w:t xml:space="preserve"> </w:t>
      </w:r>
      <w:r w:rsidRPr="00055147">
        <w:rPr>
          <w:rFonts w:ascii="TimesNewRoman,Bold" w:hAnsi="TimesNewRoman,Bold" w:cs="TimesNewRoman,Bold"/>
          <w:b/>
          <w:bCs/>
          <w:sz w:val="28"/>
          <w:szCs w:val="28"/>
        </w:rPr>
        <w:t>понятия</w:t>
      </w:r>
      <w:r w:rsidRPr="00055147">
        <w:rPr>
          <w:rFonts w:ascii="TimesNewRoman" w:hAnsi="TimesNewRoman" w:cs="TimesNewRoman"/>
          <w:sz w:val="28"/>
          <w:szCs w:val="28"/>
        </w:rPr>
        <w:t xml:space="preserve">, а также </w:t>
      </w:r>
      <w:r w:rsidRPr="00055147">
        <w:rPr>
          <w:rFonts w:ascii="TimesNewRoman,Bold" w:hAnsi="TimesNewRoman,Bold" w:cs="TimesNewRoman,Bold"/>
          <w:b/>
          <w:bCs/>
          <w:sz w:val="28"/>
          <w:szCs w:val="28"/>
        </w:rPr>
        <w:t xml:space="preserve">факты </w:t>
      </w:r>
      <w:r w:rsidRPr="00055147">
        <w:rPr>
          <w:rFonts w:ascii="TimesNewRoman" w:hAnsi="TimesNewRoman" w:cs="TimesNewRoman"/>
          <w:sz w:val="28"/>
          <w:szCs w:val="28"/>
        </w:rPr>
        <w:t>общественной жизни и собственный жизненный</w:t>
      </w:r>
      <w:r w:rsidR="00D80196">
        <w:rPr>
          <w:rFonts w:ascii="TimesNewRoman" w:hAnsi="TimesNewRoman" w:cs="TimesNewRoman"/>
          <w:sz w:val="28"/>
          <w:szCs w:val="28"/>
        </w:rPr>
        <w:t xml:space="preserve"> </w:t>
      </w:r>
      <w:r w:rsidRPr="00055147">
        <w:rPr>
          <w:rFonts w:ascii="TimesNewRoman,Bold" w:hAnsi="TimesNewRoman,Bold" w:cs="TimesNewRoman,Bold"/>
          <w:b/>
          <w:bCs/>
          <w:sz w:val="28"/>
          <w:szCs w:val="28"/>
        </w:rPr>
        <w:t>опыт</w:t>
      </w:r>
      <w:r w:rsidRPr="00055147">
        <w:rPr>
          <w:rFonts w:ascii="TimesNewRoman" w:hAnsi="TimesNewRoman" w:cs="TimesNewRoman"/>
          <w:sz w:val="28"/>
          <w:szCs w:val="28"/>
        </w:rPr>
        <w:t>. (В качестве фактической аргументации приведите не менее двух</w:t>
      </w:r>
      <w:r w:rsidR="00D80196">
        <w:rPr>
          <w:rFonts w:ascii="TimesNewRoman" w:hAnsi="TimesNewRoman" w:cs="TimesNewRoman"/>
          <w:sz w:val="28"/>
          <w:szCs w:val="28"/>
        </w:rPr>
        <w:t xml:space="preserve"> </w:t>
      </w:r>
      <w:r w:rsidRPr="00055147">
        <w:rPr>
          <w:rFonts w:ascii="TimesNewRoman" w:hAnsi="TimesNewRoman" w:cs="TimesNewRoman"/>
          <w:sz w:val="28"/>
          <w:szCs w:val="28"/>
        </w:rPr>
        <w:t>примеров из различных источников.)</w:t>
      </w:r>
    </w:p>
    <w:p w:rsidR="00055147" w:rsidRPr="00D80196" w:rsidRDefault="00055147" w:rsidP="00D80196">
      <w:pPr>
        <w:shd w:val="clear" w:color="auto" w:fill="FFFFFF"/>
        <w:spacing w:after="96" w:line="240" w:lineRule="auto"/>
        <w:ind w:right="600"/>
        <w:jc w:val="both"/>
        <w:outlineLvl w:val="0"/>
        <w:rPr>
          <w:rFonts w:ascii="Arial" w:eastAsia="Times New Roman" w:hAnsi="Arial" w:cs="Arial"/>
          <w:b/>
          <w:color w:val="333333"/>
          <w:kern w:val="36"/>
          <w:sz w:val="24"/>
          <w:szCs w:val="24"/>
          <w:lang w:eastAsia="ru-RU"/>
        </w:rPr>
      </w:pPr>
      <w:r w:rsidRPr="00D80196">
        <w:rPr>
          <w:rFonts w:ascii="Arial" w:eastAsia="Times New Roman" w:hAnsi="Arial" w:cs="Arial"/>
          <w:b/>
          <w:color w:val="333333"/>
          <w:kern w:val="36"/>
          <w:sz w:val="24"/>
          <w:szCs w:val="24"/>
          <w:lang w:eastAsia="ru-RU"/>
        </w:rPr>
        <w:t>"Безработица - благо или зло для государства, работодателя, работника"</w:t>
      </w:r>
    </w:p>
    <w:p w:rsidR="00034F55" w:rsidRDefault="00034F55" w:rsidP="00D80196">
      <w:pPr>
        <w:jc w:val="both"/>
      </w:pPr>
    </w:p>
    <w:sectPr w:rsidR="0003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5BC"/>
    <w:rsid w:val="00034F55"/>
    <w:rsid w:val="00055147"/>
    <w:rsid w:val="002D4486"/>
    <w:rsid w:val="00D80196"/>
    <w:rsid w:val="00E275BC"/>
    <w:rsid w:val="00E5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53484-5E3F-46BE-BAB3-4F5B07FD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5147"/>
  </w:style>
  <w:style w:type="paragraph" w:styleId="a4">
    <w:name w:val="No Spacing"/>
    <w:uiPriority w:val="1"/>
    <w:qFormat/>
    <w:rsid w:val="0005514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55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</cp:lastModifiedBy>
  <cp:revision>5</cp:revision>
  <cp:lastPrinted>2017-06-06T09:50:00Z</cp:lastPrinted>
  <dcterms:created xsi:type="dcterms:W3CDTF">2017-06-01T11:50:00Z</dcterms:created>
  <dcterms:modified xsi:type="dcterms:W3CDTF">2017-06-06T09:54:00Z</dcterms:modified>
</cp:coreProperties>
</file>